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4B05" w14:textId="77777777" w:rsidR="00632674" w:rsidRDefault="002E50E9" w:rsidP="007B1396">
      <w:pPr>
        <w:spacing w:line="264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</w:pPr>
      <w:r w:rsidRPr="002E50E9"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  <w:t>Attend a</w:t>
      </w:r>
      <w:r w:rsidR="007B1396" w:rsidRPr="0069133E"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  <w:t xml:space="preserve">n </w:t>
      </w:r>
      <w:r w:rsidRPr="002E50E9"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  <w:t xml:space="preserve">online </w:t>
      </w:r>
      <w:r w:rsidR="007B1396" w:rsidRPr="0069133E"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  <w:t xml:space="preserve">information session about </w:t>
      </w:r>
    </w:p>
    <w:p w14:paraId="60C5BA96" w14:textId="7239F0C8" w:rsidR="002E50E9" w:rsidRPr="002E50E9" w:rsidRDefault="007B1396" w:rsidP="00632674">
      <w:pPr>
        <w:spacing w:line="264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</w:pPr>
      <w:r w:rsidRPr="0069133E">
        <w:rPr>
          <w:rFonts w:ascii="Lato" w:eastAsia="Times New Roman" w:hAnsi="Lato" w:cs="Times New Roman"/>
          <w:b/>
          <w:bCs/>
          <w:color w:val="000000" w:themeColor="text1"/>
          <w:spacing w:val="15"/>
          <w:kern w:val="36"/>
          <w:lang w:eastAsia="en-GB"/>
        </w:rPr>
        <w:t>Code-Switch’s Research Consultancy Programme</w:t>
      </w:r>
    </w:p>
    <w:p w14:paraId="69157D3F" w14:textId="13331691" w:rsidR="00162A18" w:rsidRPr="0069133E" w:rsidRDefault="00162A18" w:rsidP="00162A18">
      <w:pPr>
        <w:pStyle w:val="NormalWeb"/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 xml:space="preserve">Before you make any commitments, </w:t>
      </w:r>
      <w:r w:rsidR="00563D58" w:rsidRPr="0069133E">
        <w:rPr>
          <w:rFonts w:ascii="Lato" w:hAnsi="Lato" w:cs="Arial"/>
          <w:color w:val="000000" w:themeColor="text1"/>
        </w:rPr>
        <w:t xml:space="preserve">why not </w:t>
      </w:r>
      <w:r w:rsidRPr="0069133E">
        <w:rPr>
          <w:rFonts w:ascii="Lato" w:hAnsi="Lato" w:cs="Arial"/>
          <w:color w:val="000000" w:themeColor="text1"/>
        </w:rPr>
        <w:t>attend one of our information sessions to make sure this is the right opportunity for you</w:t>
      </w:r>
      <w:r w:rsidR="00563D58" w:rsidRPr="0069133E">
        <w:rPr>
          <w:rFonts w:ascii="Lato" w:hAnsi="Lato" w:cs="Arial"/>
          <w:color w:val="000000" w:themeColor="text1"/>
        </w:rPr>
        <w:t xml:space="preserve">? </w:t>
      </w:r>
    </w:p>
    <w:p w14:paraId="630C275C" w14:textId="77777777" w:rsidR="0069133E" w:rsidRPr="0069133E" w:rsidRDefault="00563D58" w:rsidP="00563D58">
      <w:pPr>
        <w:pStyle w:val="NormalWeb"/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>Our information</w:t>
      </w:r>
      <w:r w:rsidR="00162A18" w:rsidRPr="0069133E">
        <w:rPr>
          <w:rFonts w:ascii="Lato" w:hAnsi="Lato" w:cs="Arial"/>
          <w:color w:val="000000" w:themeColor="text1"/>
        </w:rPr>
        <w:t xml:space="preserve"> sessions </w:t>
      </w:r>
      <w:r w:rsidRPr="0069133E">
        <w:rPr>
          <w:rFonts w:ascii="Lato" w:hAnsi="Lato" w:cs="Arial"/>
          <w:color w:val="000000" w:themeColor="text1"/>
        </w:rPr>
        <w:t>are opportunities to</w:t>
      </w:r>
      <w:r w:rsidR="0069133E" w:rsidRPr="0069133E">
        <w:rPr>
          <w:rFonts w:ascii="Lato" w:hAnsi="Lato" w:cs="Arial"/>
          <w:color w:val="000000" w:themeColor="text1"/>
        </w:rPr>
        <w:t>:</w:t>
      </w:r>
    </w:p>
    <w:p w14:paraId="09648A10" w14:textId="77777777" w:rsidR="0069133E" w:rsidRPr="0069133E" w:rsidRDefault="0069133E" w:rsidP="0069133E">
      <w:pPr>
        <w:pStyle w:val="NormalWeb"/>
        <w:numPr>
          <w:ilvl w:val="0"/>
          <w:numId w:val="4"/>
        </w:numPr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>M</w:t>
      </w:r>
      <w:r w:rsidR="00563D58" w:rsidRPr="0069133E">
        <w:rPr>
          <w:rFonts w:ascii="Lato" w:hAnsi="Lato" w:cs="Arial"/>
          <w:color w:val="000000" w:themeColor="text1"/>
        </w:rPr>
        <w:t>eet the Code-Switch Director</w:t>
      </w:r>
    </w:p>
    <w:p w14:paraId="19D29B97" w14:textId="77777777" w:rsidR="0069133E" w:rsidRPr="0069133E" w:rsidRDefault="0069133E" w:rsidP="0069133E">
      <w:pPr>
        <w:pStyle w:val="NormalWeb"/>
        <w:numPr>
          <w:ilvl w:val="0"/>
          <w:numId w:val="4"/>
        </w:numPr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>L</w:t>
      </w:r>
      <w:r w:rsidR="00EA7B1C" w:rsidRPr="0069133E">
        <w:rPr>
          <w:rFonts w:ascii="Lato" w:hAnsi="Lato" w:cs="Arial"/>
          <w:color w:val="000000" w:themeColor="text1"/>
        </w:rPr>
        <w:t>earn about</w:t>
      </w:r>
      <w:r w:rsidR="00563D58" w:rsidRPr="0069133E">
        <w:rPr>
          <w:rFonts w:ascii="Lato" w:hAnsi="Lato" w:cs="Arial"/>
          <w:color w:val="000000" w:themeColor="text1"/>
        </w:rPr>
        <w:t xml:space="preserve"> </w:t>
      </w:r>
      <w:r w:rsidR="00EA7B1C" w:rsidRPr="0069133E">
        <w:rPr>
          <w:rFonts w:ascii="Lato" w:hAnsi="Lato" w:cs="Arial"/>
          <w:color w:val="000000" w:themeColor="text1"/>
        </w:rPr>
        <w:t>Code-Switch and our team</w:t>
      </w:r>
    </w:p>
    <w:p w14:paraId="55E956DF" w14:textId="59EDD414" w:rsidR="0069133E" w:rsidRPr="0069133E" w:rsidRDefault="0069133E" w:rsidP="0069133E">
      <w:pPr>
        <w:pStyle w:val="NormalWeb"/>
        <w:numPr>
          <w:ilvl w:val="0"/>
          <w:numId w:val="4"/>
        </w:numPr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 xml:space="preserve">Run through </w:t>
      </w:r>
      <w:r w:rsidR="00563D58" w:rsidRPr="0069133E">
        <w:rPr>
          <w:rFonts w:ascii="Lato" w:hAnsi="Lato" w:cs="Arial"/>
          <w:color w:val="000000" w:themeColor="text1"/>
        </w:rPr>
        <w:t>the course content</w:t>
      </w:r>
      <w:r w:rsidRPr="0069133E">
        <w:rPr>
          <w:rFonts w:ascii="Lato" w:hAnsi="Lato" w:cs="Arial"/>
          <w:color w:val="000000" w:themeColor="text1"/>
        </w:rPr>
        <w:t>, schedule and level of commitment required</w:t>
      </w:r>
    </w:p>
    <w:p w14:paraId="2B6BE75F" w14:textId="77777777" w:rsidR="0069133E" w:rsidRPr="0069133E" w:rsidRDefault="0069133E" w:rsidP="0069133E">
      <w:pPr>
        <w:pStyle w:val="NormalWeb"/>
        <w:numPr>
          <w:ilvl w:val="0"/>
          <w:numId w:val="4"/>
        </w:numPr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>U</w:t>
      </w:r>
      <w:r w:rsidR="00563D58" w:rsidRPr="0069133E">
        <w:rPr>
          <w:rFonts w:ascii="Lato" w:hAnsi="Lato" w:cs="Arial"/>
          <w:color w:val="000000" w:themeColor="text1"/>
        </w:rPr>
        <w:t>nderstand what you will experience at each stage of the programme</w:t>
      </w:r>
      <w:r w:rsidRPr="0069133E">
        <w:rPr>
          <w:rFonts w:ascii="Lato" w:hAnsi="Lato" w:cs="Arial"/>
          <w:color w:val="000000" w:themeColor="text1"/>
        </w:rPr>
        <w:t xml:space="preserve"> and the skills you will gain</w:t>
      </w:r>
    </w:p>
    <w:p w14:paraId="39D15FD9" w14:textId="2D0A66AE" w:rsidR="00162A18" w:rsidRPr="0069133E" w:rsidRDefault="0069133E" w:rsidP="0069133E">
      <w:pPr>
        <w:pStyle w:val="NormalWeb"/>
        <w:rPr>
          <w:rFonts w:ascii="Lato" w:hAnsi="Lato" w:cs="Arial"/>
          <w:color w:val="000000" w:themeColor="text1"/>
        </w:rPr>
      </w:pPr>
      <w:r w:rsidRPr="0069133E">
        <w:rPr>
          <w:rFonts w:ascii="Lato" w:hAnsi="Lato" w:cs="Arial"/>
          <w:color w:val="000000" w:themeColor="text1"/>
        </w:rPr>
        <w:t xml:space="preserve">There will be </w:t>
      </w:r>
      <w:r w:rsidR="00563D58" w:rsidRPr="0069133E">
        <w:rPr>
          <w:rFonts w:ascii="Lato" w:hAnsi="Lato" w:cs="Arial"/>
          <w:color w:val="000000" w:themeColor="text1"/>
        </w:rPr>
        <w:t>plenty of time for questions during the information sessions</w:t>
      </w:r>
      <w:r>
        <w:rPr>
          <w:rFonts w:ascii="Lato" w:hAnsi="Lato" w:cs="Arial"/>
          <w:color w:val="000000" w:themeColor="text1"/>
        </w:rPr>
        <w:t>. If</w:t>
      </w:r>
      <w:r w:rsidRPr="0069133E">
        <w:rPr>
          <w:rFonts w:ascii="Lato" w:hAnsi="Lato" w:cs="Arial"/>
          <w:color w:val="000000" w:themeColor="text1"/>
        </w:rPr>
        <w:t xml:space="preserve"> you </w:t>
      </w:r>
      <w:r>
        <w:rPr>
          <w:rFonts w:ascii="Lato" w:hAnsi="Lato" w:cs="Arial"/>
          <w:color w:val="000000" w:themeColor="text1"/>
        </w:rPr>
        <w:t xml:space="preserve">would </w:t>
      </w:r>
      <w:r w:rsidRPr="0069133E">
        <w:rPr>
          <w:rFonts w:ascii="Lato" w:hAnsi="Lato" w:cs="Arial"/>
          <w:color w:val="000000" w:themeColor="text1"/>
        </w:rPr>
        <w:t>prefer a</w:t>
      </w:r>
      <w:r>
        <w:rPr>
          <w:rFonts w:ascii="Lato" w:hAnsi="Lato" w:cs="Arial"/>
          <w:color w:val="000000" w:themeColor="text1"/>
        </w:rPr>
        <w:t>n individual meeting o</w:t>
      </w:r>
      <w:r w:rsidRPr="0069133E">
        <w:rPr>
          <w:rFonts w:ascii="Lato" w:hAnsi="Lato" w:cs="Arial"/>
          <w:color w:val="000000" w:themeColor="text1"/>
        </w:rPr>
        <w:t xml:space="preserve">r think of any more questions after </w:t>
      </w:r>
      <w:r>
        <w:rPr>
          <w:rFonts w:ascii="Lato" w:hAnsi="Lato" w:cs="Arial"/>
          <w:color w:val="000000" w:themeColor="text1"/>
        </w:rPr>
        <w:t xml:space="preserve">attending an information </w:t>
      </w:r>
      <w:r w:rsidRPr="0069133E">
        <w:rPr>
          <w:rFonts w:ascii="Lato" w:hAnsi="Lato" w:cs="Arial"/>
          <w:color w:val="000000" w:themeColor="text1"/>
        </w:rPr>
        <w:t>session</w:t>
      </w:r>
      <w:r>
        <w:rPr>
          <w:rFonts w:ascii="Lato" w:hAnsi="Lato" w:cs="Arial"/>
          <w:color w:val="000000" w:themeColor="text1"/>
        </w:rPr>
        <w:t xml:space="preserve">, please contact </w:t>
      </w:r>
      <w:hyperlink r:id="rId5" w:history="1">
        <w:r w:rsidRPr="0083467E">
          <w:rPr>
            <w:rStyle w:val="Hyperlink"/>
            <w:rFonts w:ascii="Lato" w:hAnsi="Lato" w:cs="Arial"/>
          </w:rPr>
          <w:t>hellen.parraflorez@codeswitchconsultants.co.uk</w:t>
        </w:r>
      </w:hyperlink>
      <w:r w:rsidRPr="0069133E">
        <w:rPr>
          <w:rFonts w:ascii="Lato" w:hAnsi="Lato" w:cs="Arial"/>
          <w:color w:val="000000" w:themeColor="text1"/>
        </w:rPr>
        <w:t xml:space="preserve"> </w:t>
      </w:r>
      <w:r>
        <w:rPr>
          <w:rFonts w:ascii="Lato" w:hAnsi="Lato" w:cs="Arial"/>
          <w:color w:val="000000" w:themeColor="text1"/>
        </w:rPr>
        <w:t xml:space="preserve">directly at any time. </w:t>
      </w:r>
    </w:p>
    <w:p w14:paraId="72104019" w14:textId="05D3D874" w:rsidR="00EA7B1C" w:rsidRPr="0069133E" w:rsidRDefault="00EA7B1C" w:rsidP="00EA7B1C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 w:rsidRPr="0069133E">
        <w:rPr>
          <w:rFonts w:ascii="Lato" w:hAnsi="Lato"/>
          <w:color w:val="000000" w:themeColor="text1"/>
        </w:rPr>
        <w:t xml:space="preserve">Our information sessions are open to all PhD and postdoctoral researchers and anyone involved in their continuous professional development, </w:t>
      </w:r>
      <w:proofErr w:type="gramStart"/>
      <w:r w:rsidRPr="0069133E">
        <w:rPr>
          <w:rFonts w:ascii="Lato" w:hAnsi="Lato"/>
          <w:color w:val="000000" w:themeColor="text1"/>
        </w:rPr>
        <w:t>funding</w:t>
      </w:r>
      <w:proofErr w:type="gramEnd"/>
      <w:r w:rsidRPr="0069133E">
        <w:rPr>
          <w:rFonts w:ascii="Lato" w:hAnsi="Lato"/>
          <w:color w:val="000000" w:themeColor="text1"/>
        </w:rPr>
        <w:t xml:space="preserve"> and employment e.g. researcher developers, Doctoral Training Partnerships, research councils, potential employers of researchers and businesses interested in the programme.</w:t>
      </w:r>
    </w:p>
    <w:p w14:paraId="39204297" w14:textId="224A5712" w:rsidR="002E50E9" w:rsidRDefault="00632674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Complete the form below to book your place on an information session. </w:t>
      </w:r>
      <w:r w:rsidR="0069133E" w:rsidRPr="0069133E">
        <w:rPr>
          <w:rFonts w:ascii="Lato" w:hAnsi="Lato"/>
          <w:color w:val="000000" w:themeColor="text1"/>
        </w:rPr>
        <w:t xml:space="preserve">We hope to see you </w:t>
      </w:r>
      <w:r>
        <w:rPr>
          <w:rFonts w:ascii="Lato" w:hAnsi="Lato"/>
          <w:color w:val="000000" w:themeColor="text1"/>
        </w:rPr>
        <w:t>very soon.</w:t>
      </w:r>
      <w:r w:rsidR="0069133E" w:rsidRPr="0069133E">
        <w:rPr>
          <w:rFonts w:ascii="Lato" w:hAnsi="Lato"/>
          <w:color w:val="000000" w:themeColor="text1"/>
        </w:rPr>
        <w:t xml:space="preserve"> </w:t>
      </w:r>
    </w:p>
    <w:p w14:paraId="5C1FC185" w14:textId="79D50F1A" w:rsidR="00632674" w:rsidRDefault="00632674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First name *</w:t>
      </w:r>
    </w:p>
    <w:p w14:paraId="7DB14E61" w14:textId="5F1E40A1" w:rsidR="00632674" w:rsidRDefault="00632674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Last name *</w:t>
      </w:r>
    </w:p>
    <w:p w14:paraId="26A25348" w14:textId="5C3985E9" w:rsidR="00632674" w:rsidRDefault="00C20A93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Institutional/Company </w:t>
      </w:r>
      <w:r w:rsidR="00632674">
        <w:rPr>
          <w:rFonts w:ascii="Lato" w:hAnsi="Lato"/>
          <w:color w:val="000000" w:themeColor="text1"/>
        </w:rPr>
        <w:t>Email *</w:t>
      </w:r>
    </w:p>
    <w:p w14:paraId="777BAA00" w14:textId="0078BB09" w:rsidR="00632674" w:rsidRDefault="00632674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Institution/</w:t>
      </w:r>
      <w:r w:rsidR="008D7897">
        <w:rPr>
          <w:rFonts w:ascii="Lato" w:hAnsi="Lato"/>
          <w:color w:val="000000" w:themeColor="text1"/>
        </w:rPr>
        <w:t>o</w:t>
      </w:r>
      <w:r>
        <w:rPr>
          <w:rFonts w:ascii="Lato" w:hAnsi="Lato"/>
          <w:color w:val="000000" w:themeColor="text1"/>
        </w:rPr>
        <w:t>rganisation/</w:t>
      </w:r>
      <w:r w:rsidR="008D7897">
        <w:rPr>
          <w:rFonts w:ascii="Lato" w:hAnsi="Lato"/>
          <w:color w:val="000000" w:themeColor="text1"/>
        </w:rPr>
        <w:t>c</w:t>
      </w:r>
      <w:r>
        <w:rPr>
          <w:rFonts w:ascii="Lato" w:hAnsi="Lato"/>
          <w:color w:val="000000" w:themeColor="text1"/>
        </w:rPr>
        <w:t>ompany*</w:t>
      </w:r>
    </w:p>
    <w:p w14:paraId="4FA758C6" w14:textId="7BD4F26C" w:rsidR="00632674" w:rsidRDefault="00632674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Role * </w:t>
      </w:r>
    </w:p>
    <w:p w14:paraId="1F3529DB" w14:textId="5A17DC53" w:rsidR="00632674" w:rsidRDefault="00632674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Informational session booking date *</w:t>
      </w:r>
    </w:p>
    <w:p w14:paraId="58D3065E" w14:textId="3251C369" w:rsidR="008D7897" w:rsidRDefault="008D7897" w:rsidP="008D7897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March</w:t>
      </w:r>
    </w:p>
    <w:p w14:paraId="05C26D70" w14:textId="5A5F1B44" w:rsidR="008D789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Thursday 25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March 13.00 GMT</w:t>
      </w:r>
    </w:p>
    <w:p w14:paraId="190A71C2" w14:textId="619AA857" w:rsidR="00625A6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Friday 26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March 13:00 GMT</w:t>
      </w:r>
    </w:p>
    <w:p w14:paraId="0538F0B2" w14:textId="2C3257A6" w:rsidR="00625A6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Monday 29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March 10:00 GMT</w:t>
      </w:r>
    </w:p>
    <w:p w14:paraId="225935E7" w14:textId="6D8337FB" w:rsidR="00625A6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Tuesday 30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March 10:00 GMT</w:t>
      </w:r>
    </w:p>
    <w:p w14:paraId="41461E3F" w14:textId="787E197F" w:rsidR="00632674" w:rsidRDefault="008D7897" w:rsidP="002E50E9">
      <w:pPr>
        <w:pStyle w:val="NormalWeb"/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lastRenderedPageBreak/>
        <w:t>April</w:t>
      </w:r>
    </w:p>
    <w:p w14:paraId="18A52655" w14:textId="0B8A3921" w:rsidR="008D789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Thursday 8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13:00 GMT</w:t>
      </w:r>
    </w:p>
    <w:p w14:paraId="50BE55E5" w14:textId="664AD5F1" w:rsidR="00625A6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Friday 9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13:00 GMT</w:t>
      </w:r>
    </w:p>
    <w:p w14:paraId="5FFE7190" w14:textId="55AC4BF0" w:rsidR="00625A6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Wednesday 14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13:00 GMT</w:t>
      </w:r>
    </w:p>
    <w:p w14:paraId="4DEA2861" w14:textId="0E0B2FC0" w:rsidR="00625A67" w:rsidRDefault="00625A67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Friday 16</w:t>
      </w:r>
      <w:r w:rsidRPr="00625A67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13:00</w:t>
      </w:r>
      <w:r w:rsidR="006D5F23">
        <w:rPr>
          <w:rFonts w:ascii="Lato" w:hAnsi="Lato"/>
          <w:color w:val="000000" w:themeColor="text1"/>
        </w:rPr>
        <w:t xml:space="preserve"> GMT</w:t>
      </w:r>
    </w:p>
    <w:p w14:paraId="53DB6501" w14:textId="1D806A6D" w:rsidR="00625A67" w:rsidRDefault="006D5F23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Monday 19</w:t>
      </w:r>
      <w:r w:rsidRPr="006D5F23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12:30 GMT</w:t>
      </w:r>
    </w:p>
    <w:p w14:paraId="7B580D14" w14:textId="186B24F9" w:rsidR="006D5F23" w:rsidRDefault="006D5F23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Friday 23rd April 13:00 GMT</w:t>
      </w:r>
    </w:p>
    <w:p w14:paraId="61761DED" w14:textId="75E70D33" w:rsidR="006D5F23" w:rsidRDefault="006D5F23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Wednesday 28</w:t>
      </w:r>
      <w:r w:rsidRPr="006D5F23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13:00 GMT</w:t>
      </w:r>
    </w:p>
    <w:p w14:paraId="3BF25437" w14:textId="0072EF89" w:rsidR="006D5F23" w:rsidRDefault="006D5F23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Thursday 29</w:t>
      </w:r>
      <w:r w:rsidRPr="006D5F23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10:00 GMT</w:t>
      </w:r>
    </w:p>
    <w:p w14:paraId="545C1E21" w14:textId="059EF765" w:rsidR="006D5F23" w:rsidRPr="0069133E" w:rsidRDefault="006D5F23" w:rsidP="008D7897">
      <w:pPr>
        <w:pStyle w:val="NormalWeb"/>
        <w:numPr>
          <w:ilvl w:val="0"/>
          <w:numId w:val="7"/>
        </w:numPr>
        <w:spacing w:before="240" w:beforeAutospacing="0" w:after="240" w:afterAutospacing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Friday 30</w:t>
      </w:r>
      <w:r w:rsidRPr="006D5F23">
        <w:rPr>
          <w:rFonts w:ascii="Lato" w:hAnsi="Lato"/>
          <w:color w:val="000000" w:themeColor="text1"/>
          <w:vertAlign w:val="superscript"/>
        </w:rPr>
        <w:t>th</w:t>
      </w:r>
      <w:r>
        <w:rPr>
          <w:rFonts w:ascii="Lato" w:hAnsi="Lato"/>
          <w:color w:val="000000" w:themeColor="text1"/>
        </w:rPr>
        <w:t xml:space="preserve"> April 10:00 GMT</w:t>
      </w:r>
    </w:p>
    <w:p w14:paraId="1979342F" w14:textId="5A640E23" w:rsidR="002E50E9" w:rsidRDefault="008D7897" w:rsidP="002E50E9">
      <w:pPr>
        <w:rPr>
          <w:rFonts w:ascii="Times New Roman" w:hAnsi="Times New Roman"/>
        </w:rPr>
      </w:pPr>
      <w:r>
        <w:rPr>
          <w:rFonts w:ascii="Times New Roman" w:hAnsi="Times New Roman"/>
        </w:rPr>
        <w:t>May</w:t>
      </w:r>
    </w:p>
    <w:p w14:paraId="4B7F3BBE" w14:textId="3E858CBF" w:rsidR="008D7897" w:rsidRDefault="008D7897" w:rsidP="002E50E9">
      <w:pPr>
        <w:rPr>
          <w:rFonts w:ascii="Times New Roman" w:hAnsi="Times New Roman"/>
        </w:rPr>
      </w:pPr>
    </w:p>
    <w:p w14:paraId="247557ED" w14:textId="611E6C55" w:rsidR="006D5F23" w:rsidRDefault="006D5F23" w:rsidP="006D5F2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Tuesday 4</w:t>
      </w:r>
      <w:r w:rsidRPr="006D5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12:00 GMT</w:t>
      </w:r>
    </w:p>
    <w:p w14:paraId="79D7D7AD" w14:textId="7CBEAD2D" w:rsidR="006D5F23" w:rsidRDefault="006D5F23" w:rsidP="006D5F2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 7</w:t>
      </w:r>
      <w:r w:rsidRPr="006D5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Mary 13:00 GMT</w:t>
      </w:r>
    </w:p>
    <w:p w14:paraId="3A068D6F" w14:textId="5351C2FD" w:rsidR="006D5F23" w:rsidRDefault="006D5F23" w:rsidP="006D5F2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Monday 10</w:t>
      </w:r>
      <w:r w:rsidRPr="006D5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12:00 GMT</w:t>
      </w:r>
    </w:p>
    <w:p w14:paraId="02B24EB0" w14:textId="4BA8D588" w:rsidR="006D5F23" w:rsidRDefault="006D5F23" w:rsidP="006D5F2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Wednesday 12</w:t>
      </w:r>
      <w:r w:rsidRPr="006D5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13:00 GMT</w:t>
      </w:r>
    </w:p>
    <w:p w14:paraId="2714A025" w14:textId="16B59F60" w:rsidR="006D5F23" w:rsidRPr="006D5F23" w:rsidRDefault="006D5F23" w:rsidP="006D5F2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Friday 14</w:t>
      </w:r>
      <w:r w:rsidRPr="006D5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10:00</w:t>
      </w:r>
    </w:p>
    <w:p w14:paraId="5469BD1F" w14:textId="77777777" w:rsidR="008D7897" w:rsidRDefault="008D7897" w:rsidP="002E50E9">
      <w:pPr>
        <w:rPr>
          <w:rFonts w:ascii="Times New Roman" w:hAnsi="Times New Roman"/>
        </w:rPr>
      </w:pPr>
    </w:p>
    <w:p w14:paraId="2618C43B" w14:textId="3E8B38C7" w:rsidR="002E50E9" w:rsidRDefault="00C20A93">
      <w:r>
        <w:t>How did you hear from us?</w:t>
      </w:r>
    </w:p>
    <w:p w14:paraId="7E0E06C0" w14:textId="7B25F97E" w:rsidR="00C20A93" w:rsidRDefault="00C20A93"/>
    <w:p w14:paraId="7AE15FD0" w14:textId="0AB075CD" w:rsidR="00C20A93" w:rsidRDefault="00C20A93" w:rsidP="00C20A93">
      <w:r>
        <w:t xml:space="preserve">(tick box here) </w:t>
      </w:r>
      <w:r w:rsidR="004857A0">
        <w:t>Sign up to</w:t>
      </w:r>
      <w:r w:rsidRPr="00C20A93">
        <w:t xml:space="preserve"> Code-Switch</w:t>
      </w:r>
      <w:r w:rsidR="004857A0">
        <w:t>’s newsletter</w:t>
      </w:r>
      <w:r w:rsidRPr="00C20A93">
        <w:t xml:space="preserve"> to </w:t>
      </w:r>
      <w:r w:rsidR="004857A0">
        <w:t>receive updates</w:t>
      </w:r>
      <w:r w:rsidRPr="00C20A93">
        <w:t xml:space="preserve"> about</w:t>
      </w:r>
      <w:r w:rsidR="004857A0">
        <w:t xml:space="preserve"> our</w:t>
      </w:r>
      <w:r w:rsidRPr="00C20A93">
        <w:t xml:space="preserve"> products and services. </w:t>
      </w:r>
      <w:r w:rsidR="004857A0">
        <w:t xml:space="preserve">You </w:t>
      </w:r>
      <w:r w:rsidRPr="00C20A93">
        <w:t>can unsubscribe at any time by clicking on the unsubscribe link in any of the emails.</w:t>
      </w:r>
    </w:p>
    <w:p w14:paraId="1EC59A3B" w14:textId="1DBA8BD3" w:rsidR="00C20A93" w:rsidRDefault="00C20A93" w:rsidP="00C20A93"/>
    <w:p w14:paraId="1892CE95" w14:textId="32C11E95" w:rsidR="00C20A93" w:rsidRPr="00C20A93" w:rsidRDefault="00C20A93" w:rsidP="00C20A93">
      <w:r>
        <w:t xml:space="preserve">*(tick box) </w:t>
      </w:r>
      <w:hyperlink r:id="rId6" w:tgtFrame="_blank" w:history="1">
        <w:r w:rsidRPr="00C20A93">
          <w:rPr>
            <w:rStyle w:val="Hyperlink"/>
            <w:color w:val="auto"/>
            <w:u w:val="none"/>
          </w:rPr>
          <w:t xml:space="preserve">By submitting </w:t>
        </w:r>
        <w:r>
          <w:rPr>
            <w:rStyle w:val="Hyperlink"/>
            <w:color w:val="auto"/>
            <w:u w:val="none"/>
          </w:rPr>
          <w:t>this form</w:t>
        </w:r>
        <w:r w:rsidRPr="00C20A93">
          <w:rPr>
            <w:rStyle w:val="Hyperlink"/>
            <w:color w:val="auto"/>
            <w:u w:val="none"/>
          </w:rPr>
          <w:t xml:space="preserve"> you agree to our Privacy Policy</w:t>
        </w:r>
      </w:hyperlink>
      <w:r>
        <w:t xml:space="preserve"> (</w:t>
      </w:r>
      <w:r w:rsidRPr="00C20A93">
        <w:t>http://codeswitchconsultants.biz/?page_id=3</w:t>
      </w:r>
      <w:r>
        <w:t>)</w:t>
      </w:r>
    </w:p>
    <w:sectPr w:rsidR="00C20A93" w:rsidRPr="00C20A93" w:rsidSect="00FA38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4568"/>
    <w:multiLevelType w:val="multilevel"/>
    <w:tmpl w:val="EF2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379C"/>
    <w:multiLevelType w:val="hybridMultilevel"/>
    <w:tmpl w:val="1F36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5F1"/>
    <w:multiLevelType w:val="hybridMultilevel"/>
    <w:tmpl w:val="D6A4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5C4"/>
    <w:multiLevelType w:val="hybridMultilevel"/>
    <w:tmpl w:val="257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00C"/>
    <w:multiLevelType w:val="hybridMultilevel"/>
    <w:tmpl w:val="492C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5DBC"/>
    <w:multiLevelType w:val="multilevel"/>
    <w:tmpl w:val="750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D2CA3"/>
    <w:multiLevelType w:val="multilevel"/>
    <w:tmpl w:val="39B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E3EFA"/>
    <w:multiLevelType w:val="hybridMultilevel"/>
    <w:tmpl w:val="7F7E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E9"/>
    <w:rsid w:val="00162A18"/>
    <w:rsid w:val="002E50E9"/>
    <w:rsid w:val="004857A0"/>
    <w:rsid w:val="00492B40"/>
    <w:rsid w:val="00563D58"/>
    <w:rsid w:val="00625A67"/>
    <w:rsid w:val="00632674"/>
    <w:rsid w:val="0069133E"/>
    <w:rsid w:val="006D5F23"/>
    <w:rsid w:val="007B1396"/>
    <w:rsid w:val="008D7897"/>
    <w:rsid w:val="00C20A93"/>
    <w:rsid w:val="00EA7B1C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58FD"/>
  <w15:chartTrackingRefBased/>
  <w15:docId w15:val="{1EF259EB-2501-BF44-AA3B-D8E6449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0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0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E5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E50E9"/>
    <w:rPr>
      <w:b/>
      <w:bCs/>
    </w:rPr>
  </w:style>
  <w:style w:type="character" w:customStyle="1" w:styleId="apple-converted-space">
    <w:name w:val="apple-converted-space"/>
    <w:basedOn w:val="DefaultParagraphFont"/>
    <w:rsid w:val="002E50E9"/>
  </w:style>
  <w:style w:type="character" w:styleId="Emphasis">
    <w:name w:val="Emphasis"/>
    <w:basedOn w:val="DefaultParagraphFont"/>
    <w:uiPriority w:val="20"/>
    <w:qFormat/>
    <w:rsid w:val="002E50E9"/>
    <w:rPr>
      <w:i/>
      <w:iCs/>
    </w:rPr>
  </w:style>
  <w:style w:type="character" w:styleId="Hyperlink">
    <w:name w:val="Hyperlink"/>
    <w:basedOn w:val="DefaultParagraphFont"/>
    <w:uiPriority w:val="99"/>
    <w:unhideWhenUsed/>
    <w:rsid w:val="002E50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0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913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329">
          <w:marLeft w:val="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271">
          <w:marLeft w:val="9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deswitchconsultants.biz/?page_id=3" TargetMode="External"/><Relationship Id="rId5" Type="http://schemas.openxmlformats.org/officeDocument/2006/relationships/hyperlink" Target="mailto:hellen.parraflorez@codeswitchconsulta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Brady</dc:creator>
  <cp:keywords/>
  <dc:description/>
  <cp:lastModifiedBy>Hellen Parra Flórez</cp:lastModifiedBy>
  <cp:revision>2</cp:revision>
  <dcterms:created xsi:type="dcterms:W3CDTF">2021-03-20T07:06:00Z</dcterms:created>
  <dcterms:modified xsi:type="dcterms:W3CDTF">2021-03-20T07:06:00Z</dcterms:modified>
</cp:coreProperties>
</file>